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A4" w:rsidRDefault="000151A4" w:rsidP="0001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Аннотация к основной общеобразовательной программе </w:t>
      </w:r>
    </w:p>
    <w:p w:rsidR="000151A4" w:rsidRPr="004D0131" w:rsidRDefault="000151A4" w:rsidP="0001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«Детский сад №4»</w:t>
      </w:r>
    </w:p>
    <w:p w:rsidR="000151A4" w:rsidRPr="004D0131" w:rsidRDefault="000151A4" w:rsidP="00015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Основная общеобразовательная программа МБДОУ «Детский сад №4» обеспечивает разностороннее развитие детей в возрасте от 1,5 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Основная общеобразовательная программа МБДОУ «Детский сад №4» разработана на основе примерной основной общеобразовательной программы дошкольного образования  «От рождения до школы» под редакцией Н.Е. Вераксы</w:t>
      </w:r>
      <w:proofErr w:type="gramStart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Т.С.Комаровой, М.А.Васильевой,</w:t>
      </w:r>
      <w:r w:rsidRPr="004D0131">
        <w:rPr>
          <w:rFonts w:ascii="Times New Roman" w:hAnsi="Times New Roman" w:cs="Times New Roman"/>
          <w:sz w:val="28"/>
          <w:szCs w:val="28"/>
          <w:lang w:val="uk-UA"/>
        </w:rPr>
        <w:t xml:space="preserve"> коррекционной программы «Подготовка к школе детей с общим недоразвитием речи», авторы  Т.Б.Филичева, Г.В. Чиркина.</w:t>
      </w:r>
      <w:r w:rsidRPr="004D0131">
        <w:rPr>
          <w:sz w:val="28"/>
          <w:szCs w:val="28"/>
          <w:lang w:val="uk-UA"/>
        </w:rPr>
        <w:t xml:space="preserve">  </w:t>
      </w: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Ведущие цели</w:t>
      </w: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- создание благоприятных условий для полноценного проживания ребенком дошкольного детства, формирование основ базисной культуры личности, всестороннее развитие психических и физических качеств в соответствии с возрастными и индивидуальными особенностями воспитанников. Для достижения целей программы первостепенное значение имеют: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-забота о здоровье и эмоциональном благополучии воспитанников;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в группах атмосферы гуманного и доброжелательного отношения;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максимальное использование и интеграция разнообразных видов детской деятельности;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креативность процесса воспитания и обучения;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вариативность использования образовательного материала;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уважительное отношение к результатам детского творчества;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развития ребенка в процессе воспитания и обучения;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координация усилий ДОУ и семьи в воспитании детей;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преемственности в работе детского сада исключающей умственные, физические перегрузки.</w:t>
      </w:r>
    </w:p>
    <w:p w:rsidR="000151A4" w:rsidRPr="004D0131" w:rsidRDefault="000151A4" w:rsidP="000151A4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Программа разработана  в соответствии со следующими методологическими подходами.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b/>
          <w:sz w:val="28"/>
          <w:szCs w:val="28"/>
        </w:rPr>
        <w:t xml:space="preserve">Возрастной подход. </w:t>
      </w:r>
      <w:r w:rsidRPr="004D0131">
        <w:rPr>
          <w:rFonts w:ascii="Times New Roman" w:hAnsi="Times New Roman" w:cs="Times New Roman"/>
          <w:sz w:val="28"/>
          <w:szCs w:val="28"/>
        </w:rPr>
        <w:t>Психическое развитие на каждом возрастном этапе подчиняется определенным возрастным закономерностям, а также имеет свою специфику, отличную от другого возраста.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b/>
          <w:sz w:val="28"/>
          <w:szCs w:val="28"/>
        </w:rPr>
        <w:t xml:space="preserve">Деятельностный подход. </w:t>
      </w:r>
      <w:r w:rsidRPr="004D0131">
        <w:rPr>
          <w:rFonts w:ascii="Times New Roman" w:hAnsi="Times New Roman" w:cs="Times New Roman"/>
          <w:sz w:val="28"/>
          <w:szCs w:val="28"/>
        </w:rPr>
        <w:t>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Личностный подход. </w:t>
      </w:r>
      <w:r w:rsidRPr="004D0131">
        <w:rPr>
          <w:rFonts w:ascii="Times New Roman" w:hAnsi="Times New Roman" w:cs="Times New Roman"/>
          <w:sz w:val="28"/>
          <w:szCs w:val="28"/>
        </w:rPr>
        <w:t>Учёт особенностей каждого ребёнка при построении воспитательно-образовательного процесса.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b/>
          <w:sz w:val="28"/>
          <w:szCs w:val="28"/>
        </w:rPr>
        <w:t xml:space="preserve">Культурно-исторический. </w:t>
      </w:r>
      <w:r w:rsidRPr="004D0131">
        <w:rPr>
          <w:rFonts w:ascii="Times New Roman" w:hAnsi="Times New Roman" w:cs="Times New Roman"/>
          <w:sz w:val="28"/>
          <w:szCs w:val="28"/>
        </w:rPr>
        <w:t>Освоение культурно-исторических традиций среды оказывает целостное влияние на социальное воспитание дошкольников.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 xml:space="preserve">    Программа построена в соответствии со следующими </w:t>
      </w:r>
      <w:r w:rsidRPr="004D0131">
        <w:rPr>
          <w:rFonts w:ascii="Times New Roman" w:hAnsi="Times New Roman" w:cs="Times New Roman"/>
          <w:b/>
          <w:sz w:val="28"/>
          <w:szCs w:val="28"/>
        </w:rPr>
        <w:t>принципами</w:t>
      </w:r>
      <w:r w:rsidRPr="004D0131">
        <w:rPr>
          <w:rFonts w:ascii="Times New Roman" w:hAnsi="Times New Roman" w:cs="Times New Roman"/>
          <w:sz w:val="28"/>
          <w:szCs w:val="28"/>
        </w:rPr>
        <w:t>: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 развивающего образования, целью которого является развитие ребенка;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комплексно-тематического  построения образовательного процесса;</w:t>
      </w:r>
    </w:p>
    <w:p w:rsidR="000151A4" w:rsidRPr="004D0131" w:rsidRDefault="000151A4" w:rsidP="000151A4">
      <w:pPr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решения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построения образовательного процесса на адекватных возрасту формах  работы с детьми.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hAnsi="Times New Roman" w:cs="Times New Roman"/>
          <w:sz w:val="28"/>
          <w:szCs w:val="28"/>
        </w:rPr>
        <w:t xml:space="preserve"> - </w:t>
      </w:r>
      <w:r w:rsidRPr="004D0131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ориентировочной функции знаний</w:t>
      </w:r>
      <w:r w:rsidRPr="004D0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знание в психологическом смысле не что иное, как ориентировочная основа деятельности, поэтому форма представления знаний должна быть понятной детям и принимаемой ими.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обучения деятельности</w:t>
      </w:r>
      <w:r w:rsidRPr="004D0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креативный принцип:</w:t>
      </w:r>
      <w:r w:rsidRPr="004D01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hAnsi="Times New Roman" w:cs="Times New Roman"/>
          <w:sz w:val="28"/>
          <w:szCs w:val="28"/>
          <w:lang w:eastAsia="ru-RU"/>
        </w:rPr>
        <w:tab/>
        <w:t>Программа состоит из двух частей: обязательной части (80%) и части, формируемой участниками образовательного процесса (20%).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Обязательная часть ООП</w:t>
      </w: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обеспечивает: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необходимый и достаточный уровень развития воспитанников для успешной готовности к школе.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Основными моментами обязательной части ООП  являются: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Возрастные особенности детей от 1,5 до 7 лет.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Особенности осуществления образовательного процесса.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Организация режима пребывания детей в образовательном учреждении.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Содержание психолого-педагогической работы по освоению детьми  образовательных областей.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Содержание коррекционной работы в дошкольном учреждении.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>- Планируемые результаты освоения основной общеобразовательной программы дошкольного образования.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hAnsi="Times New Roman" w:cs="Times New Roman"/>
          <w:sz w:val="28"/>
          <w:szCs w:val="28"/>
        </w:rPr>
        <w:t>- Система мониторинга достижения детьми планируемых результатов освоения Программы.</w:t>
      </w:r>
    </w:p>
    <w:p w:rsidR="000151A4" w:rsidRPr="004D0131" w:rsidRDefault="000151A4" w:rsidP="000151A4">
      <w:pPr>
        <w:pStyle w:val="TimesNewRoman12002014"/>
        <w:spacing w:after="200"/>
        <w:ind w:firstLine="0"/>
        <w:jc w:val="both"/>
        <w:rPr>
          <w:color w:val="000000"/>
          <w:sz w:val="28"/>
          <w:szCs w:val="28"/>
          <w:lang w:eastAsia="ru-RU"/>
        </w:rPr>
      </w:pPr>
      <w:r w:rsidRPr="004D0131">
        <w:rPr>
          <w:color w:val="000000"/>
          <w:sz w:val="28"/>
          <w:szCs w:val="28"/>
          <w:lang w:eastAsia="ru-RU"/>
        </w:rPr>
        <w:tab/>
      </w:r>
      <w:r w:rsidRPr="004D0131">
        <w:rPr>
          <w:b/>
          <w:color w:val="000000"/>
          <w:sz w:val="28"/>
          <w:szCs w:val="28"/>
          <w:lang w:val="en-US" w:eastAsia="ru-RU"/>
        </w:rPr>
        <w:t>II</w:t>
      </w:r>
      <w:r w:rsidRPr="004D0131">
        <w:rPr>
          <w:b/>
          <w:color w:val="000000"/>
          <w:sz w:val="28"/>
          <w:szCs w:val="28"/>
          <w:lang w:eastAsia="ru-RU"/>
        </w:rPr>
        <w:t xml:space="preserve"> часть ООП, формируемая участниками образовательного процесса, </w:t>
      </w:r>
      <w:r w:rsidRPr="004D0131">
        <w:rPr>
          <w:sz w:val="28"/>
          <w:szCs w:val="28"/>
        </w:rPr>
        <w:t xml:space="preserve">является отражением направлений деятельности, выбранных педагогическим коллективом с учётом приоритетов развития </w:t>
      </w:r>
      <w:proofErr w:type="gramStart"/>
      <w:r w:rsidRPr="004D0131">
        <w:rPr>
          <w:sz w:val="28"/>
          <w:szCs w:val="28"/>
        </w:rPr>
        <w:t xml:space="preserve">и </w:t>
      </w:r>
      <w:r w:rsidRPr="004D0131">
        <w:rPr>
          <w:color w:val="000000"/>
          <w:sz w:val="28"/>
          <w:szCs w:val="28"/>
          <w:lang w:eastAsia="ru-RU"/>
        </w:rPr>
        <w:t xml:space="preserve"> представлена</w:t>
      </w:r>
      <w:proofErr w:type="gramEnd"/>
      <w:r w:rsidRPr="004D0131">
        <w:rPr>
          <w:color w:val="000000"/>
          <w:sz w:val="28"/>
          <w:szCs w:val="28"/>
          <w:lang w:eastAsia="ru-RU"/>
        </w:rPr>
        <w:t>:</w:t>
      </w:r>
    </w:p>
    <w:p w:rsidR="000151A4" w:rsidRPr="004D0131" w:rsidRDefault="000151A4" w:rsidP="000151A4">
      <w:pPr>
        <w:shd w:val="clear" w:color="auto" w:fill="FFFFFF"/>
        <w:tabs>
          <w:tab w:val="left" w:pos="-540"/>
        </w:tabs>
        <w:spacing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дополнительными образовательными программами: программа художественного воспитания, обучения и развития детей 2-7 лет </w:t>
      </w:r>
      <w:r w:rsidRPr="004D0131">
        <w:rPr>
          <w:rFonts w:ascii="Times New Roman" w:hAnsi="Times New Roman" w:cs="Times New Roman"/>
          <w:sz w:val="28"/>
          <w:szCs w:val="28"/>
        </w:rPr>
        <w:t xml:space="preserve">«Цветные ладошки» И.А. Лыкова, программа по музыкально-ритмическому воспитанию детей 2-3 лет «Топ – хлоп, малыши» Т. Сауко, А. Бурениной; программа по музыкально-ритмическому воспитанию детей 3-9 лет «Ритмическая мозаика» А.И. Бурениной; программа всестороннего музыкального воспитания детей 3-7 лет «Ладушки»,  И. М. Каплуновой, И. А. Новоскольцевой; </w:t>
      </w:r>
      <w:proofErr w:type="gramEnd"/>
    </w:p>
    <w:p w:rsidR="000151A4" w:rsidRPr="00046555" w:rsidRDefault="000151A4" w:rsidP="000151A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региональным компонентом во всех  видах совместной и самостоятельной деятельности детей с учётом специфики национально-культурных, демографических, климатических условий региона: </w:t>
      </w:r>
      <w:r w:rsidRPr="004D013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модифицированная программа  обучения дошкольников татарскому языку </w:t>
      </w:r>
      <w:r w:rsidRPr="004D0131">
        <w:rPr>
          <w:rFonts w:ascii="Times New Roman" w:eastAsia="Calibri" w:hAnsi="Times New Roman" w:cs="Times New Roman"/>
          <w:sz w:val="28"/>
          <w:szCs w:val="28"/>
        </w:rPr>
        <w:t>«Татарча сөйләшәбез» - «Говорим по-татарски»  (Автор:</w:t>
      </w:r>
      <w:proofErr w:type="gramEnd"/>
      <w:r w:rsidRPr="004D0131">
        <w:rPr>
          <w:rFonts w:ascii="Times New Roman" w:eastAsia="Calibri" w:hAnsi="Times New Roman" w:cs="Times New Roman"/>
          <w:sz w:val="28"/>
          <w:szCs w:val="28"/>
        </w:rPr>
        <w:t xml:space="preserve"> Зарипова З.М.) Творческая группа под руководством З.М.Зариповой разработала УМК по обучению русскоязычных детей татарскому языку. Проект состоит из трех частей</w:t>
      </w:r>
      <w:proofErr w:type="gramStart"/>
      <w:r w:rsidRPr="004D0131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D0131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gramStart"/>
      <w:r w:rsidRPr="004D0131">
        <w:rPr>
          <w:rFonts w:ascii="Times New Roman" w:eastAsia="Calibri" w:hAnsi="Times New Roman" w:cs="Times New Roman"/>
          <w:sz w:val="28"/>
          <w:szCs w:val="28"/>
        </w:rPr>
        <w:t>Минем</w:t>
      </w:r>
      <w:proofErr w:type="gramEnd"/>
      <w:r w:rsidRPr="004D0131">
        <w:rPr>
          <w:rFonts w:ascii="Times New Roman" w:eastAsia="Calibri" w:hAnsi="Times New Roman" w:cs="Times New Roman"/>
          <w:sz w:val="28"/>
          <w:szCs w:val="28"/>
        </w:rPr>
        <w:t xml:space="preserve"> өем” (для средней группы), “Уйный-уйный үсәбез” (для старшей группы), “Без инде хәзер зурлар — мәктәпкә  илтә юллар” (для подготовительной к школе группы). 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Особенности осуществления образовательного процесса.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31">
        <w:rPr>
          <w:rFonts w:ascii="Times New Roman" w:hAnsi="Times New Roman" w:cs="Times New Roman"/>
          <w:sz w:val="28"/>
          <w:szCs w:val="28"/>
        </w:rPr>
        <w:t>Содержание образовательной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 физическому, социально-личностному, позн</w:t>
      </w:r>
      <w:r>
        <w:rPr>
          <w:rFonts w:ascii="Times New Roman" w:hAnsi="Times New Roman" w:cs="Times New Roman"/>
          <w:sz w:val="28"/>
          <w:szCs w:val="28"/>
        </w:rPr>
        <w:t xml:space="preserve">авательному, </w:t>
      </w:r>
      <w:r w:rsidRPr="004D0131">
        <w:rPr>
          <w:rFonts w:ascii="Times New Roman" w:hAnsi="Times New Roman" w:cs="Times New Roman"/>
          <w:sz w:val="28"/>
          <w:szCs w:val="28"/>
        </w:rPr>
        <w:t>речевому и художественно-эстетическому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D0131">
        <w:rPr>
          <w:rFonts w:ascii="Times New Roman" w:hAnsi="Times New Roman" w:cs="Times New Roman"/>
          <w:sz w:val="28"/>
          <w:szCs w:val="28"/>
        </w:rPr>
        <w:t>Содержание каждой из образовательных областей нацелено на развитие практических навыков гармоничного взаимодействия детей с природным и социальным миром региона, тем самым, обеспечивая реализацию компетентностного подхода в воспитании и обучении.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Образовательный процесс дошкольного учреждения строится на научно обоснованном выборе педагогом форм и методов воспитания, обеспечивающих реализацию задач. В основу организации образовательного процесса определен комплексно-тематический принцип с ведущей  игровой деятельностью, а  решение программных задач  осуществляется в разных формах совместной деятельности взрослых и детей, а также в самостоятельной деятельности детей.</w:t>
      </w: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  старшем  дошкольном  возрасте  (старшая  и  подготовительная  к  школе  группы) используется занятие как дидактическая форма учебной деятельности.</w:t>
      </w:r>
    </w:p>
    <w:p w:rsidR="000151A4" w:rsidRPr="004D0131" w:rsidRDefault="000151A4" w:rsidP="000151A4">
      <w:pPr>
        <w:pStyle w:val="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D0131">
        <w:rPr>
          <w:rFonts w:ascii="Times New Roman" w:hAnsi="Times New Roman" w:cs="Times New Roman"/>
          <w:sz w:val="28"/>
          <w:szCs w:val="28"/>
        </w:rPr>
        <w:tab/>
        <w:t xml:space="preserve">Отдельный раздел Программы раскрывает </w:t>
      </w:r>
      <w:r w:rsidRPr="004D0131">
        <w:rPr>
          <w:rFonts w:ascii="Times New Roman" w:hAnsi="Times New Roman" w:cs="Times New Roman"/>
          <w:b/>
          <w:sz w:val="28"/>
          <w:szCs w:val="28"/>
        </w:rPr>
        <w:t>содержание коррекционной работы в ДОУ</w:t>
      </w:r>
      <w:r w:rsidRPr="004D0131">
        <w:rPr>
          <w:rFonts w:ascii="Times New Roman" w:hAnsi="Times New Roman" w:cs="Times New Roman"/>
          <w:sz w:val="28"/>
          <w:szCs w:val="28"/>
        </w:rPr>
        <w:t>, направленной на обеспечение коррекции недостатков в речевом  развитии детей дошкольного возраста. В рамках освоения основной общеобразовательной программы детьми группы компенсирующей направленности  в  дошкольном образовательном учреждении предусмотрена организация единого коррекционно-образовательного пространства, обеспечивающего комплексный подход  к коррекционно-развивающей работе и интегрированные связи между специалистами ДОУ.</w:t>
      </w:r>
    </w:p>
    <w:p w:rsidR="000151A4" w:rsidRPr="004D0131" w:rsidRDefault="000151A4" w:rsidP="000151A4">
      <w:pPr>
        <w:shd w:val="clear" w:color="auto" w:fill="FFFFFF"/>
        <w:spacing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D0131">
        <w:rPr>
          <w:rFonts w:ascii="Times New Roman" w:hAnsi="Times New Roman"/>
          <w:color w:val="000000"/>
          <w:sz w:val="28"/>
          <w:szCs w:val="28"/>
        </w:rPr>
        <w:tab/>
        <w:t xml:space="preserve">Задачи коррекционной работы: </w:t>
      </w:r>
    </w:p>
    <w:p w:rsidR="000151A4" w:rsidRPr="004D0131" w:rsidRDefault="000151A4" w:rsidP="000151A4">
      <w:pPr>
        <w:shd w:val="clear" w:color="auto" w:fill="FFFFFF"/>
        <w:tabs>
          <w:tab w:val="left" w:pos="720"/>
        </w:tabs>
        <w:suppressAutoHyphens/>
        <w:spacing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D0131">
        <w:rPr>
          <w:rFonts w:ascii="Times New Roman" w:hAnsi="Times New Roman"/>
          <w:color w:val="000000"/>
          <w:sz w:val="28"/>
          <w:szCs w:val="28"/>
        </w:rPr>
        <w:t>- раннее выявление детей с ограниченными возможностями здоровья; обеспечение детям с ОВЗ равных стартовых возможностей для систематического школьного обучения, успешная социализация данной категории детей;</w:t>
      </w:r>
    </w:p>
    <w:p w:rsidR="000151A4" w:rsidRPr="004D0131" w:rsidRDefault="000151A4" w:rsidP="000151A4">
      <w:pPr>
        <w:shd w:val="clear" w:color="auto" w:fill="FFFFFF"/>
        <w:tabs>
          <w:tab w:val="left" w:pos="720"/>
        </w:tabs>
        <w:suppressAutoHyphens/>
        <w:spacing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D0131">
        <w:rPr>
          <w:rFonts w:ascii="Times New Roman" w:hAnsi="Times New Roman"/>
          <w:color w:val="000000"/>
          <w:sz w:val="28"/>
          <w:szCs w:val="28"/>
        </w:rPr>
        <w:t>- преодоление затруднений в освоении общеобразовательной программы ДОУ;</w:t>
      </w:r>
    </w:p>
    <w:p w:rsidR="000151A4" w:rsidRDefault="000151A4" w:rsidP="000151A4">
      <w:pPr>
        <w:shd w:val="clear" w:color="auto" w:fill="FFFFFF"/>
        <w:tabs>
          <w:tab w:val="left" w:pos="720"/>
        </w:tabs>
        <w:suppressAutoHyphens/>
        <w:spacing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4D0131">
        <w:rPr>
          <w:rFonts w:ascii="Times New Roman" w:hAnsi="Times New Roman"/>
          <w:color w:val="000000"/>
          <w:sz w:val="28"/>
          <w:szCs w:val="28"/>
        </w:rPr>
        <w:t>- индивидуализация и дифференциация педагогических методов, приёмов и сре</w:t>
      </w:r>
      <w:proofErr w:type="gramStart"/>
      <w:r w:rsidRPr="004D0131">
        <w:rPr>
          <w:rFonts w:ascii="Times New Roman" w:hAnsi="Times New Roman"/>
          <w:color w:val="000000"/>
          <w:sz w:val="28"/>
          <w:szCs w:val="28"/>
        </w:rPr>
        <w:t>дств пр</w:t>
      </w:r>
      <w:proofErr w:type="gramEnd"/>
      <w:r w:rsidRPr="004D0131">
        <w:rPr>
          <w:rFonts w:ascii="Times New Roman" w:hAnsi="Times New Roman"/>
          <w:color w:val="000000"/>
          <w:sz w:val="28"/>
          <w:szCs w:val="28"/>
        </w:rPr>
        <w:t>именительно к каждому конкретному ребёнку; обеспечение гибкости и пластичности общей системы педагогических воздействий в соответствии с изменяющимися возможностями детей.</w:t>
      </w:r>
    </w:p>
    <w:p w:rsidR="000151A4" w:rsidRPr="004D0131" w:rsidRDefault="000151A4" w:rsidP="000151A4">
      <w:pPr>
        <w:shd w:val="clear" w:color="auto" w:fill="FFFFFF"/>
        <w:tabs>
          <w:tab w:val="left" w:pos="720"/>
        </w:tabs>
        <w:suppressAutoHyphens/>
        <w:spacing w:line="20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51A4" w:rsidRPr="004D0131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Планируемые</w:t>
      </w:r>
      <w:r w:rsidRPr="004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освоения</w:t>
      </w:r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общеобразовательной программы дошкольного образования описывают интегративные качества ребенка, подразделяются </w:t>
      </w:r>
      <w:proofErr w:type="gramStart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итоговые и промежуточные. Промежуточные результаты освоения Программы осуществляются 2 раза в год: октябрь - апрель.  Итоговые результаты освоения детьми основной общеобразовательной программы дошкольного образования представлены в «модели выпускника» МБДОУ «Детский сад №4». Результаты мониторинга оформляются в виде таблиц.</w:t>
      </w:r>
    </w:p>
    <w:p w:rsidR="000151A4" w:rsidRPr="00F478EC" w:rsidRDefault="000151A4" w:rsidP="00015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5A41" w:rsidRDefault="004B5A41">
      <w:bookmarkStart w:id="0" w:name="_GoBack"/>
      <w:bookmarkEnd w:id="0"/>
    </w:p>
    <w:sectPr w:rsidR="004B5A41" w:rsidSect="00F47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ont245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A4"/>
    <w:rsid w:val="000151A4"/>
    <w:rsid w:val="004B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2002014">
    <w:name w:val="Стиль Times New Roman 12 пт Выступ:  002 см Справа:  014 см М..."/>
    <w:basedOn w:val="a"/>
    <w:rsid w:val="000151A4"/>
    <w:pPr>
      <w:shd w:val="clear" w:color="auto" w:fill="FFFFFF"/>
      <w:suppressAutoHyphens/>
      <w:spacing w:after="0" w:line="240" w:lineRule="auto"/>
      <w:ind w:right="79" w:hanging="1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">
    <w:name w:val="Без интервала1"/>
    <w:rsid w:val="000151A4"/>
    <w:pPr>
      <w:widowControl w:val="0"/>
      <w:suppressAutoHyphens/>
    </w:pPr>
    <w:rPr>
      <w:rFonts w:ascii="Calibri" w:eastAsia="DejaVu Sans" w:hAnsi="Calibri" w:cs="font245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2002014">
    <w:name w:val="Стиль Times New Roman 12 пт Выступ:  002 см Справа:  014 см М..."/>
    <w:basedOn w:val="a"/>
    <w:rsid w:val="000151A4"/>
    <w:pPr>
      <w:shd w:val="clear" w:color="auto" w:fill="FFFFFF"/>
      <w:suppressAutoHyphens/>
      <w:spacing w:after="0" w:line="240" w:lineRule="auto"/>
      <w:ind w:right="79" w:hanging="1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">
    <w:name w:val="Без интервала1"/>
    <w:rsid w:val="000151A4"/>
    <w:pPr>
      <w:widowControl w:val="0"/>
      <w:suppressAutoHyphens/>
    </w:pPr>
    <w:rPr>
      <w:rFonts w:ascii="Calibri" w:eastAsia="DejaVu Sans" w:hAnsi="Calibri" w:cs="font245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1417</Words>
  <Characters>8080</Characters>
  <Application>Microsoft Office Word</Application>
  <DocSecurity>0</DocSecurity>
  <Lines>67</Lines>
  <Paragraphs>18</Paragraphs>
  <ScaleCrop>false</ScaleCrop>
  <Company>Home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2014-09-10T14:23:00Z</dcterms:created>
  <dcterms:modified xsi:type="dcterms:W3CDTF">2014-09-10T14:23:00Z</dcterms:modified>
</cp:coreProperties>
</file>